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关于举办第十</w:t>
      </w:r>
      <w:r w:rsidR="00017684">
        <w:rPr>
          <w:rFonts w:hint="eastAsia"/>
          <w:b/>
          <w:sz w:val="32"/>
          <w:szCs w:val="32"/>
        </w:rPr>
        <w:t>七</w:t>
      </w:r>
      <w:r>
        <w:rPr>
          <w:rFonts w:hint="eastAsia"/>
          <w:b/>
          <w:sz w:val="32"/>
          <w:szCs w:val="32"/>
        </w:rPr>
        <w:t>届“同路人”</w:t>
      </w:r>
    </w:p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交通科技大赛的通知</w:t>
      </w:r>
    </w:p>
    <w:p w:rsidR="0045578E" w:rsidRDefault="00E76E83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各位老师、同学：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/>
        </w:rPr>
        <w:t>为</w:t>
      </w:r>
      <w:r>
        <w:rPr>
          <w:rFonts w:hint="eastAsia"/>
          <w:color w:val="000000"/>
          <w:sz w:val="24"/>
        </w:rPr>
        <w:t>深化教学改革，探索人才培养新模式，激发大学生的创新思维，引导同学们创造性地运用所学知识分析、解决实际问题，</w:t>
      </w:r>
      <w:r>
        <w:rPr>
          <w:rFonts w:ascii="宋体" w:cs="宋体" w:hint="eastAsia"/>
          <w:kern w:val="0"/>
          <w:sz w:val="24"/>
          <w:szCs w:val="24"/>
          <w:lang w:val="zh-CN"/>
        </w:rPr>
        <w:t>同济大学交通运输工程学院将于201</w:t>
      </w:r>
      <w:r w:rsidR="00017684">
        <w:rPr>
          <w:rFonts w:ascii="宋体" w:cs="宋体" w:hint="eastAsia"/>
          <w:kern w:val="0"/>
          <w:sz w:val="24"/>
          <w:szCs w:val="24"/>
          <w:lang w:val="zh-CN"/>
        </w:rPr>
        <w:t>7</w:t>
      </w:r>
      <w:r>
        <w:rPr>
          <w:rFonts w:ascii="宋体" w:cs="宋体" w:hint="eastAsia"/>
          <w:kern w:val="0"/>
          <w:sz w:val="24"/>
          <w:szCs w:val="24"/>
          <w:lang w:val="zh-CN"/>
        </w:rPr>
        <w:t>年10月——201</w:t>
      </w:r>
      <w:r w:rsidR="00017684">
        <w:rPr>
          <w:rFonts w:ascii="宋体" w:cs="宋体" w:hint="eastAsia"/>
          <w:kern w:val="0"/>
          <w:sz w:val="24"/>
          <w:szCs w:val="24"/>
          <w:lang w:val="zh-CN"/>
        </w:rPr>
        <w:t>8</w:t>
      </w:r>
      <w:r>
        <w:rPr>
          <w:rFonts w:ascii="宋体" w:cs="宋体" w:hint="eastAsia"/>
          <w:kern w:val="0"/>
          <w:sz w:val="24"/>
          <w:szCs w:val="24"/>
          <w:lang w:val="zh-CN"/>
        </w:rPr>
        <w:t>年</w:t>
      </w:r>
      <w:r w:rsidR="00151E70">
        <w:rPr>
          <w:rFonts w:ascii="宋体" w:cs="宋体" w:hint="eastAsia"/>
          <w:kern w:val="0"/>
          <w:sz w:val="24"/>
          <w:szCs w:val="24"/>
          <w:lang w:val="zh-CN"/>
        </w:rPr>
        <w:t>4</w:t>
      </w:r>
      <w:r>
        <w:rPr>
          <w:rFonts w:ascii="宋体" w:cs="宋体" w:hint="eastAsia"/>
          <w:kern w:val="0"/>
          <w:sz w:val="24"/>
          <w:szCs w:val="24"/>
          <w:lang w:val="zh-CN"/>
        </w:rPr>
        <w:t>月举办</w:t>
      </w:r>
      <w:r>
        <w:rPr>
          <w:rFonts w:ascii="宋体" w:cs="宋体" w:hint="eastAsia"/>
          <w:bCs/>
          <w:kern w:val="0"/>
          <w:sz w:val="24"/>
          <w:szCs w:val="24"/>
          <w:lang w:val="zh-CN"/>
        </w:rPr>
        <w:t>第</w:t>
      </w:r>
      <w:r>
        <w:rPr>
          <w:rFonts w:ascii="宋体" w:cs="宋体" w:hint="eastAsia"/>
          <w:kern w:val="0"/>
          <w:sz w:val="24"/>
          <w:szCs w:val="24"/>
          <w:lang w:val="zh-CN"/>
        </w:rPr>
        <w:t>十</w:t>
      </w:r>
      <w:r w:rsidR="00017684">
        <w:rPr>
          <w:rFonts w:ascii="宋体" w:cs="宋体" w:hint="eastAsia"/>
          <w:kern w:val="0"/>
          <w:sz w:val="24"/>
          <w:szCs w:val="24"/>
        </w:rPr>
        <w:t>七</w:t>
      </w:r>
      <w:r>
        <w:rPr>
          <w:rFonts w:ascii="宋体" w:cs="宋体" w:hint="eastAsia"/>
          <w:kern w:val="0"/>
          <w:sz w:val="24"/>
          <w:szCs w:val="24"/>
          <w:lang w:val="zh-CN"/>
        </w:rPr>
        <w:t>届“同路人”交通科技大赛，现将大赛有关事宜通知如下：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宗旨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提高大学生学术素养，培养大学生学术创新精神和实践动手能力，促进大学生学术活动开展，加强师生文化交流，提高本科教学质量；并为全国大学生交通科技大赛推荐优秀作品。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大赛名称</w:t>
      </w:r>
    </w:p>
    <w:p w:rsidR="0045578E" w:rsidRDefault="00017684">
      <w:pPr>
        <w:pStyle w:val="1"/>
        <w:spacing w:line="360" w:lineRule="auto"/>
        <w:ind w:left="6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第十七届</w:t>
      </w:r>
      <w:r>
        <w:rPr>
          <w:rFonts w:hint="eastAsia"/>
          <w:sz w:val="24"/>
          <w:szCs w:val="24"/>
        </w:rPr>
        <w:t xml:space="preserve"> </w:t>
      </w:r>
      <w:r w:rsidR="00E76E83">
        <w:rPr>
          <w:rFonts w:hint="eastAsia"/>
          <w:sz w:val="24"/>
          <w:szCs w:val="24"/>
        </w:rPr>
        <w:t>“同路人”交通科技大赛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组织机构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主办：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同济大学教务处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承办：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参赛说明</w:t>
      </w:r>
    </w:p>
    <w:p w:rsidR="0045578E" w:rsidRDefault="00E76E83">
      <w:pPr>
        <w:pStyle w:val="1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参赛对象：</w:t>
      </w:r>
    </w:p>
    <w:p w:rsidR="0045578E" w:rsidRDefault="00E76E83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同济大学在读本科生，以三年级学生为主；</w:t>
      </w:r>
    </w:p>
    <w:p w:rsidR="00391A5A" w:rsidRDefault="00391A5A" w:rsidP="00391A5A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大赛采用</w:t>
      </w:r>
      <w:r>
        <w:rPr>
          <w:rFonts w:hint="eastAsia"/>
          <w:sz w:val="24"/>
          <w:szCs w:val="24"/>
        </w:rPr>
        <w:t>1+1</w:t>
      </w:r>
      <w:r>
        <w:rPr>
          <w:rFonts w:hint="eastAsia"/>
          <w:sz w:val="24"/>
          <w:szCs w:val="24"/>
        </w:rPr>
        <w:t>的组合报名方式，每位同学可以选择以下组合报名参赛：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4728"/>
      </w:tblGrid>
      <w:tr w:rsidR="000222BD" w:rsidRPr="001B6CB4" w:rsidTr="001B6CB4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常规比赛（选其一）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32"/>
                <w:szCs w:val="24"/>
              </w:rPr>
              <w:t>+</w:t>
            </w: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其他（选其一）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大赛征集课题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铺面大赛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交通设计大赛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同学自主命题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国创、上创、</w:t>
            </w:r>
            <w:r w:rsidRPr="001B6CB4">
              <w:rPr>
                <w:rFonts w:hint="eastAsia"/>
                <w:sz w:val="24"/>
                <w:szCs w:val="24"/>
              </w:rPr>
              <w:t>SITP</w:t>
            </w:r>
            <w:r w:rsidRPr="001B6CB4">
              <w:rPr>
                <w:rFonts w:hint="eastAsia"/>
                <w:sz w:val="24"/>
                <w:szCs w:val="24"/>
              </w:rPr>
              <w:t>等成功立项的项目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全国赛指定</w:t>
            </w:r>
            <w:r w:rsidR="001B6CB4" w:rsidRPr="001B6CB4">
              <w:rPr>
                <w:rFonts w:hint="eastAsia"/>
                <w:sz w:val="24"/>
                <w:szCs w:val="24"/>
              </w:rPr>
              <w:t>主</w:t>
            </w:r>
            <w:r w:rsidRPr="001B6CB4">
              <w:rPr>
                <w:rFonts w:hint="eastAsia"/>
                <w:sz w:val="24"/>
                <w:szCs w:val="24"/>
              </w:rPr>
              <w:t>题</w:t>
            </w:r>
          </w:p>
        </w:tc>
      </w:tr>
    </w:tbl>
    <w:p w:rsidR="00391A5A" w:rsidRDefault="00391A5A" w:rsidP="00391A5A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391A5A">
        <w:rPr>
          <w:rFonts w:hint="eastAsia"/>
          <w:sz w:val="24"/>
          <w:szCs w:val="24"/>
        </w:rPr>
        <w:t>除</w:t>
      </w:r>
      <w:r w:rsidRPr="00391A5A">
        <w:rPr>
          <w:rFonts w:hint="eastAsia"/>
          <w:sz w:val="24"/>
          <w:szCs w:val="24"/>
        </w:rPr>
        <w:t>1+1</w:t>
      </w:r>
      <w:r w:rsidRPr="00391A5A">
        <w:rPr>
          <w:rFonts w:hint="eastAsia"/>
          <w:sz w:val="24"/>
          <w:szCs w:val="24"/>
        </w:rPr>
        <w:t>组合方案可以同时参加两个项目外</w:t>
      </w:r>
      <w:r w:rsidR="00980A60">
        <w:rPr>
          <w:rFonts w:hint="eastAsia"/>
          <w:sz w:val="24"/>
          <w:szCs w:val="24"/>
        </w:rPr>
        <w:t>且只能担任一个项目组的学生负责人</w:t>
      </w:r>
      <w:r w:rsidRPr="00391A5A">
        <w:rPr>
          <w:rFonts w:hint="eastAsia"/>
          <w:sz w:val="24"/>
          <w:szCs w:val="24"/>
        </w:rPr>
        <w:t>，原则上每位同学只能同时参加一个项目。</w:t>
      </w:r>
    </w:p>
    <w:p w:rsidR="000222BD" w:rsidRPr="00391A5A" w:rsidRDefault="000222BD" w:rsidP="000222BD">
      <w:pPr>
        <w:pStyle w:val="1"/>
        <w:spacing w:line="360" w:lineRule="auto"/>
        <w:ind w:left="840" w:firstLineChars="0" w:firstLine="0"/>
        <w:rPr>
          <w:sz w:val="24"/>
          <w:szCs w:val="24"/>
        </w:rPr>
      </w:pP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</w:t>
      </w:r>
      <w:r>
        <w:rPr>
          <w:rFonts w:hint="eastAsia"/>
          <w:b/>
          <w:sz w:val="24"/>
          <w:szCs w:val="24"/>
        </w:rPr>
        <w:t>、课题范围：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大赛鼓励学生自主选题，创新思维、与交通相关课题均可，可自行联系指导老师确认题目并报名；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大赛组委会向学院各学科老师征集课题方向，并结合往年课题提出参赛作品题库，供参赛学生选取报名；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为提高作品研究深度，更好孵化创新研究作品成果，“同路人”交通科技大赛欢迎各位同学们在创新训练课题（含同济大学</w:t>
      </w:r>
      <w:r>
        <w:rPr>
          <w:rFonts w:hint="eastAsia"/>
          <w:sz w:val="24"/>
          <w:szCs w:val="24"/>
        </w:rPr>
        <w:t>SITP</w:t>
      </w:r>
      <w:r>
        <w:rPr>
          <w:rFonts w:hint="eastAsia"/>
          <w:sz w:val="24"/>
          <w:szCs w:val="24"/>
        </w:rPr>
        <w:t>、“国创”、“上创”项目）的基础上继续深入研究，并报名参赛；</w:t>
      </w:r>
    </w:p>
    <w:p w:rsidR="001B6CB4" w:rsidRPr="001B6CB4" w:rsidRDefault="001B6CB4" w:rsidP="008E216F">
      <w:pPr>
        <w:pStyle w:val="1"/>
        <w:numPr>
          <w:ilvl w:val="0"/>
          <w:numId w:val="4"/>
        </w:numPr>
        <w:spacing w:line="360" w:lineRule="auto"/>
        <w:ind w:firstLineChars="0"/>
        <w:rPr>
          <w:b/>
          <w:sz w:val="24"/>
          <w:szCs w:val="24"/>
        </w:rPr>
      </w:pPr>
      <w:r w:rsidRPr="001B6CB4">
        <w:rPr>
          <w:rFonts w:hint="eastAsia"/>
          <w:b/>
          <w:sz w:val="24"/>
          <w:szCs w:val="24"/>
        </w:rPr>
        <w:t>全国大学生交通科技大赛指定主题：</w:t>
      </w:r>
      <w:r w:rsidR="008E216F">
        <w:rPr>
          <w:rFonts w:hint="eastAsia"/>
          <w:b/>
          <w:sz w:val="24"/>
          <w:szCs w:val="24"/>
        </w:rPr>
        <w:t>大数据下的交通仿真</w:t>
      </w:r>
      <w:r w:rsidR="008E216F" w:rsidRPr="001B6CB4">
        <w:rPr>
          <w:b/>
          <w:sz w:val="24"/>
          <w:szCs w:val="24"/>
        </w:rPr>
        <w:t xml:space="preserve"> </w:t>
      </w:r>
    </w:p>
    <w:p w:rsidR="0045578E" w:rsidRDefault="00E76E83">
      <w:pPr>
        <w:spacing w:line="360" w:lineRule="auto"/>
        <w:ind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、报名方式：</w:t>
      </w:r>
      <w:r>
        <w:rPr>
          <w:rFonts w:hint="eastAsia"/>
          <w:sz w:val="24"/>
          <w:szCs w:val="24"/>
        </w:rPr>
        <w:t>电子版：</w:t>
      </w:r>
      <w:r>
        <w:rPr>
          <w:rFonts w:hint="eastAsia"/>
          <w:sz w:val="24"/>
          <w:szCs w:val="24"/>
        </w:rPr>
        <w:t xml:space="preserve"> </w:t>
      </w:r>
      <w:r w:rsidR="00017684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</w:t>
      </w:r>
      <w:r w:rsidR="00151E70">
        <w:rPr>
          <w:rFonts w:hint="eastAsia"/>
          <w:b/>
          <w:sz w:val="24"/>
          <w:szCs w:val="24"/>
        </w:rPr>
        <w:t>22</w:t>
      </w:r>
      <w:r>
        <w:rPr>
          <w:rFonts w:hint="eastAsia"/>
          <w:b/>
          <w:sz w:val="24"/>
          <w:szCs w:val="24"/>
        </w:rPr>
        <w:t>:00</w:t>
      </w:r>
      <w:r>
        <w:rPr>
          <w:rFonts w:hint="eastAsia"/>
          <w:b/>
          <w:sz w:val="24"/>
          <w:szCs w:val="24"/>
        </w:rPr>
        <w:t>前，发送邮件至</w:t>
      </w:r>
      <w:r w:rsidR="001B6CB4">
        <w:rPr>
          <w:rFonts w:ascii="微软雅黑" w:eastAsia="微软雅黑" w:hAnsi="微软雅黑"/>
          <w:color w:val="0070C0"/>
          <w:szCs w:val="21"/>
          <w:u w:val="single"/>
          <w:shd w:val="clear" w:color="auto" w:fill="FFFFFF"/>
        </w:rPr>
        <w:t>tj</w:t>
      </w:r>
      <w:r w:rsidR="001B6CB4">
        <w:rPr>
          <w:rFonts w:ascii="微软雅黑" w:eastAsia="微软雅黑" w:hAnsi="微软雅黑" w:hint="eastAsia"/>
          <w:color w:val="0070C0"/>
          <w:szCs w:val="21"/>
          <w:u w:val="single"/>
          <w:shd w:val="clear" w:color="auto" w:fill="FFFFFF"/>
        </w:rPr>
        <w:t>jiaoke</w:t>
      </w:r>
      <w:r w:rsidR="0001163A" w:rsidRPr="0001163A">
        <w:rPr>
          <w:rFonts w:ascii="微软雅黑" w:eastAsia="微软雅黑" w:hAnsi="微软雅黑"/>
          <w:color w:val="0070C0"/>
          <w:szCs w:val="21"/>
          <w:u w:val="single"/>
          <w:shd w:val="clear" w:color="auto" w:fill="FFFFFF"/>
        </w:rPr>
        <w:t>@163.com</w:t>
      </w:r>
      <w:r>
        <w:rPr>
          <w:rFonts w:hint="eastAsia"/>
          <w:b/>
          <w:sz w:val="24"/>
          <w:szCs w:val="24"/>
        </w:rPr>
        <w:t>。</w:t>
      </w:r>
    </w:p>
    <w:p w:rsidR="0045578E" w:rsidRDefault="00E76E83">
      <w:pPr>
        <w:spacing w:line="360" w:lineRule="auto"/>
        <w:ind w:firstLineChars="750" w:firstLine="1800"/>
        <w:rPr>
          <w:b/>
          <w:color w:val="C0504D"/>
          <w:sz w:val="24"/>
          <w:szCs w:val="24"/>
        </w:rPr>
      </w:pPr>
      <w:r>
        <w:rPr>
          <w:rFonts w:hint="eastAsia"/>
          <w:sz w:val="24"/>
          <w:szCs w:val="24"/>
        </w:rPr>
        <w:t>纸质版：</w:t>
      </w:r>
      <w:r w:rsidR="00017684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月</w:t>
      </w:r>
      <w:r w:rsidR="00017684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日中午</w:t>
      </w:r>
      <w:r>
        <w:rPr>
          <w:rFonts w:hint="eastAsia"/>
          <w:b/>
          <w:sz w:val="24"/>
          <w:szCs w:val="24"/>
        </w:rPr>
        <w:t>12:15</w:t>
      </w:r>
      <w:r>
        <w:rPr>
          <w:rFonts w:hint="eastAsia"/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13:15</w:t>
      </w:r>
      <w:r>
        <w:rPr>
          <w:rFonts w:hint="eastAsia"/>
          <w:b/>
          <w:sz w:val="24"/>
          <w:szCs w:val="24"/>
        </w:rPr>
        <w:t>综合楼</w:t>
      </w:r>
      <w:r>
        <w:rPr>
          <w:rFonts w:hint="eastAsia"/>
          <w:b/>
          <w:sz w:val="24"/>
          <w:szCs w:val="24"/>
        </w:rPr>
        <w:t>603</w:t>
      </w:r>
      <w:r>
        <w:rPr>
          <w:rFonts w:hint="eastAsia"/>
          <w:b/>
          <w:sz w:val="24"/>
          <w:szCs w:val="24"/>
        </w:rPr>
        <w:t>（本部），</w:t>
      </w:r>
    </w:p>
    <w:p w:rsidR="0045578E" w:rsidRDefault="00017684">
      <w:pPr>
        <w:spacing w:line="360" w:lineRule="auto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11</w:t>
      </w:r>
      <w:r w:rsidR="00E76E83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4</w:t>
      </w:r>
      <w:r w:rsidR="00E76E83">
        <w:rPr>
          <w:rFonts w:hint="eastAsia"/>
          <w:b/>
          <w:sz w:val="24"/>
          <w:szCs w:val="24"/>
        </w:rPr>
        <w:t>日晚上</w:t>
      </w:r>
      <w:r w:rsidR="00151E70">
        <w:rPr>
          <w:rFonts w:hint="eastAsia"/>
          <w:b/>
          <w:sz w:val="24"/>
          <w:szCs w:val="24"/>
        </w:rPr>
        <w:t>18</w:t>
      </w:r>
      <w:r w:rsidR="00E76E83">
        <w:rPr>
          <w:rFonts w:hint="eastAsia"/>
          <w:b/>
          <w:sz w:val="24"/>
          <w:szCs w:val="24"/>
        </w:rPr>
        <w:t>:30</w:t>
      </w:r>
      <w:r w:rsidR="00E76E83">
        <w:rPr>
          <w:rFonts w:hint="eastAsia"/>
          <w:b/>
          <w:sz w:val="24"/>
          <w:szCs w:val="24"/>
        </w:rPr>
        <w:t>—</w:t>
      </w:r>
      <w:r w:rsidR="00151E70">
        <w:rPr>
          <w:rFonts w:hint="eastAsia"/>
          <w:b/>
          <w:sz w:val="24"/>
          <w:szCs w:val="24"/>
        </w:rPr>
        <w:t>19</w:t>
      </w:r>
      <w:r w:rsidR="00E76E83">
        <w:rPr>
          <w:rFonts w:hint="eastAsia"/>
          <w:b/>
          <w:sz w:val="24"/>
          <w:szCs w:val="24"/>
        </w:rPr>
        <w:t>:30</w:t>
      </w:r>
      <w:r w:rsidR="00E76E83">
        <w:rPr>
          <w:rFonts w:hint="eastAsia"/>
          <w:b/>
          <w:sz w:val="24"/>
          <w:szCs w:val="24"/>
        </w:rPr>
        <w:t>交通学院</w:t>
      </w:r>
      <w:r w:rsidR="00E76E83">
        <w:rPr>
          <w:rFonts w:hint="eastAsia"/>
          <w:b/>
          <w:sz w:val="24"/>
          <w:szCs w:val="24"/>
        </w:rPr>
        <w:t>214</w:t>
      </w:r>
      <w:r w:rsidR="00E76E83">
        <w:rPr>
          <w:rFonts w:hint="eastAsia"/>
          <w:b/>
          <w:sz w:val="24"/>
          <w:szCs w:val="24"/>
        </w:rPr>
        <w:t>（嘉定），</w:t>
      </w:r>
    </w:p>
    <w:p w:rsidR="0045578E" w:rsidRDefault="00E76E83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同时，注意以下事项：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报名以小组为单位，小组成员限定为</w:t>
      </w:r>
      <w:r>
        <w:rPr>
          <w:sz w:val="24"/>
          <w:szCs w:val="24"/>
        </w:rPr>
        <w:t>2-5</w:t>
      </w:r>
      <w:r>
        <w:rPr>
          <w:rFonts w:hint="eastAsia"/>
          <w:sz w:val="24"/>
          <w:szCs w:val="24"/>
        </w:rPr>
        <w:t>人，为提高团队合作意识和便于管理，大赛不接受个人报名；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原则上每个指导老师最多指导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个课题或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个小组。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每个课题最多同时接受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组同学报名。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1B6CB4">
        <w:rPr>
          <w:rFonts w:hint="eastAsia"/>
          <w:b/>
          <w:sz w:val="24"/>
          <w:szCs w:val="24"/>
        </w:rPr>
        <w:t>自主立题的小组需得到指导老师的指导确认</w:t>
      </w:r>
      <w:r>
        <w:rPr>
          <w:rFonts w:hint="eastAsia"/>
          <w:sz w:val="24"/>
          <w:szCs w:val="24"/>
        </w:rPr>
        <w:t>（以书面为准）。</w:t>
      </w:r>
    </w:p>
    <w:p w:rsidR="001B6CB4" w:rsidRDefault="001B6CB4" w:rsidP="001B6CB4">
      <w:pPr>
        <w:pStyle w:val="1"/>
        <w:spacing w:line="360" w:lineRule="auto"/>
        <w:ind w:left="1695" w:firstLineChars="0" w:firstLine="0"/>
        <w:rPr>
          <w:sz w:val="24"/>
          <w:szCs w:val="24"/>
        </w:rPr>
      </w:pPr>
    </w:p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、大赛流程：</w:t>
      </w:r>
      <w:r>
        <w:rPr>
          <w:rFonts w:hint="eastAsia"/>
          <w:sz w:val="24"/>
          <w:szCs w:val="24"/>
        </w:rPr>
        <w:t>大赛流程主要由以下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个阶段组成：</w:t>
      </w:r>
    </w:p>
    <w:tbl>
      <w:tblPr>
        <w:tblW w:w="7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60"/>
        <w:gridCol w:w="2878"/>
        <w:gridCol w:w="860"/>
      </w:tblGrid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事项</w:t>
            </w:r>
          </w:p>
        </w:tc>
        <w:tc>
          <w:tcPr>
            <w:tcW w:w="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月中旬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="00E258CC">
              <w:rPr>
                <w:rFonts w:hint="eastAsia"/>
                <w:sz w:val="24"/>
                <w:szCs w:val="24"/>
              </w:rPr>
              <w:t>月中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启动仪式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中期汇报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月中下旬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作品提交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作品初审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月中旬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、成果提交：</w:t>
      </w:r>
      <w:r>
        <w:rPr>
          <w:rFonts w:hint="eastAsia"/>
          <w:sz w:val="24"/>
          <w:szCs w:val="24"/>
        </w:rPr>
        <w:t>初审及答辩之前参赛小组需准时提交作品和</w:t>
      </w:r>
      <w:r>
        <w:rPr>
          <w:rFonts w:hint="eastAsia"/>
          <w:sz w:val="24"/>
          <w:szCs w:val="24"/>
        </w:rPr>
        <w:t>ppt</w:t>
      </w:r>
      <w:r>
        <w:rPr>
          <w:rFonts w:hint="eastAsia"/>
          <w:sz w:val="24"/>
          <w:szCs w:val="24"/>
        </w:rPr>
        <w:t>等成果，为保证大赛公平性：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成果提交必须在指定时间，按照指定方式提交，否则视为弃权；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成果提交后不得随意更改；</w:t>
      </w:r>
    </w:p>
    <w:p w:rsidR="001B6CB4" w:rsidRDefault="001B6CB4" w:rsidP="001B6CB4">
      <w:pPr>
        <w:pStyle w:val="1"/>
        <w:spacing w:line="360" w:lineRule="auto"/>
        <w:ind w:left="1695" w:firstLineChars="0" w:firstLine="0"/>
        <w:rPr>
          <w:sz w:val="24"/>
          <w:szCs w:val="24"/>
        </w:rPr>
      </w:pP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、大赛评审：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）作品初审：根据最终作品上缴情况，由大赛组委会邀请学院老师对作品进行初步审核。同时，依据以下原则：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作品采取匿名评审，评审材料上面只出现课题名称和小组序号，不得出现指导老师及作者名字。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初审分</w:t>
      </w:r>
      <w:proofErr w:type="gramEnd"/>
      <w:r>
        <w:rPr>
          <w:rFonts w:hint="eastAsia"/>
          <w:sz w:val="24"/>
          <w:szCs w:val="24"/>
        </w:rPr>
        <w:t>课题方向进行，每个作品至少有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名老师参与评审，指导老师不参与所指导的作品评审。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原则上入围决赛答辩作品为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组，按照每个课题方向所上交的作品数量分配该方向作品的入围名额，组委会可根据各类作品水平情况对入围名额分配作适当调整，同方向作品按照得评审老师的平均评分确定是否入围。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原则上同一课题最多有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组作品入围决赛评审，组委会可以实际情况稍作调整。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评分原则：专业知识运用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分；作品可实施性（或者理论水平及论文难度）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分；论文逻辑性、结构等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分；创新性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分；工作量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分；原创性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分（自主命题、独立思维）；总分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分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中期汇报成绩折合为附加分（满分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分），计入初审最终成绩。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）决赛评审：决赛评审采取公开答辩方式进行，答辩评委原则上邀请</w:t>
      </w:r>
      <w:r>
        <w:rPr>
          <w:rFonts w:hint="eastAsia"/>
          <w:sz w:val="24"/>
          <w:szCs w:val="24"/>
        </w:rPr>
        <w:t>6-10</w:t>
      </w:r>
      <w:r>
        <w:rPr>
          <w:rFonts w:hint="eastAsia"/>
          <w:sz w:val="24"/>
          <w:szCs w:val="24"/>
        </w:rPr>
        <w:t>位专家担任。同时，依据以下原则：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</w:t>
      </w:r>
      <w:r w:rsidR="00BB7EA9">
        <w:rPr>
          <w:rFonts w:hint="eastAsia"/>
          <w:sz w:val="24"/>
          <w:szCs w:val="24"/>
        </w:rPr>
        <w:t>统一</w:t>
      </w:r>
      <w:r>
        <w:rPr>
          <w:rFonts w:hint="eastAsia"/>
          <w:sz w:val="24"/>
          <w:szCs w:val="24"/>
        </w:rPr>
        <w:t>进行，评审一、二等奖</w:t>
      </w:r>
      <w:r w:rsidR="00BB7EA9">
        <w:rPr>
          <w:rFonts w:hint="eastAsia"/>
          <w:sz w:val="24"/>
          <w:szCs w:val="24"/>
        </w:rPr>
        <w:t>、三等奖及鼓励奖</w:t>
      </w:r>
      <w:r>
        <w:rPr>
          <w:rFonts w:hint="eastAsia"/>
          <w:sz w:val="24"/>
          <w:szCs w:val="24"/>
        </w:rPr>
        <w:t>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入围决赛的作品提前一周通知，依据抽签决定答辩次序，不得随意更改；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答辩时间：共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分钟：作品展示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分钟，回答评委提问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分钟；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指导老师不对所指导的作品进行评分；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答辩评分原则：专业知识含量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分；作品原创性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分（自主命题、独立思维）；作品创新性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分；作品难度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分；回答提问情况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lastRenderedPageBreak/>
        <w:t>分；现场综合表现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分；总结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分；</w:t>
      </w:r>
      <w:r>
        <w:rPr>
          <w:sz w:val="24"/>
          <w:szCs w:val="24"/>
        </w:rPr>
        <w:t xml:space="preserve"> 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初审成绩折合为附加分（满分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分），计入决赛最终成绩。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二等奖评审时、最终得分为扣除最高分、最低分后，余下评分的平均分。</w:t>
      </w:r>
    </w:p>
    <w:p w:rsidR="0045578E" w:rsidRDefault="0045578E">
      <w:pPr>
        <w:pStyle w:val="1"/>
        <w:spacing w:line="360" w:lineRule="auto"/>
        <w:ind w:left="1260" w:firstLineChars="0" w:firstLine="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其他说明：</w:t>
      </w:r>
    </w:p>
    <w:p w:rsidR="0045578E" w:rsidRDefault="00E76E83">
      <w:pPr>
        <w:pStyle w:val="1"/>
        <w:tabs>
          <w:tab w:val="left" w:pos="1800"/>
        </w:tabs>
        <w:autoSpaceDE w:val="0"/>
        <w:autoSpaceDN w:val="0"/>
        <w:adjustRightInd w:val="0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织单位有权保留参赛作品说明文档及论文，允许被查阅和借阅；大赛组织单位可以公布参赛作品说明文档及论文的全部或部分内容，可以采用复印、缩印或其它手段保存这些内容；但组织单位也承诺不随意泄露参赛作品信息。</w:t>
      </w:r>
    </w:p>
    <w:p w:rsidR="001B6CB4" w:rsidRDefault="001B6CB4">
      <w:pPr>
        <w:pStyle w:val="1"/>
        <w:tabs>
          <w:tab w:val="left" w:pos="1800"/>
        </w:tabs>
        <w:autoSpaceDE w:val="0"/>
        <w:autoSpaceDN w:val="0"/>
        <w:adjustRightInd w:val="0"/>
        <w:spacing w:line="360" w:lineRule="auto"/>
        <w:ind w:leftChars="200" w:left="420" w:firstLine="48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奖项设置：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在入围决赛答辩的小组中评选本届“同路人”交通科技大赛获奖作品：一等奖：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名；二等奖：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名；三等奖：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名；其余为鼓励奖或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得奖（获奖数量可由组委会依据当届大赛实际入围决赛答辩的情况</w:t>
      </w:r>
      <w:proofErr w:type="gramStart"/>
      <w:r>
        <w:rPr>
          <w:rFonts w:hint="eastAsia"/>
          <w:sz w:val="24"/>
          <w:szCs w:val="24"/>
        </w:rPr>
        <w:t>作</w:t>
      </w:r>
      <w:proofErr w:type="gramEnd"/>
      <w:r>
        <w:rPr>
          <w:rFonts w:hint="eastAsia"/>
          <w:sz w:val="24"/>
          <w:szCs w:val="24"/>
        </w:rPr>
        <w:t>出相应调整）。</w:t>
      </w:r>
    </w:p>
    <w:p w:rsidR="0045578E" w:rsidRDefault="004504BC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推荐全国赛的资格不与“同路人”大赛获奖名次</w:t>
      </w:r>
      <w:r w:rsidR="00E76E83">
        <w:rPr>
          <w:rFonts w:hint="eastAsia"/>
          <w:sz w:val="24"/>
          <w:szCs w:val="24"/>
        </w:rPr>
        <w:t>完全挂钩，由评审老师依据答辩实际情况当场商议确定；评审老师有权在组委会及指导老师同意的前提下，将研究内容相近</w:t>
      </w:r>
      <w:r w:rsidR="009D32FD">
        <w:rPr>
          <w:rFonts w:hint="eastAsia"/>
          <w:sz w:val="24"/>
          <w:szCs w:val="24"/>
        </w:rPr>
        <w:t>的</w:t>
      </w:r>
      <w:r w:rsidR="00E76E83">
        <w:rPr>
          <w:rFonts w:hint="eastAsia"/>
          <w:sz w:val="24"/>
          <w:szCs w:val="24"/>
        </w:rPr>
        <w:t>课题小组整合，并推荐入围全国赛。</w:t>
      </w:r>
    </w:p>
    <w:p w:rsidR="001B6CB4" w:rsidRDefault="001B6CB4">
      <w:pPr>
        <w:pStyle w:val="1"/>
        <w:spacing w:line="360" w:lineRule="auto"/>
        <w:ind w:leftChars="200" w:left="420" w:firstLine="48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奖励与补贴：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为充分肯定及鼓励同学们踊跃参与交通科技大赛、创新提高，大赛依据最终评审结果给予优胜者小组一定的奖励措施：</w:t>
      </w:r>
    </w:p>
    <w:p w:rsidR="0045578E" w:rsidRDefault="00E76E83">
      <w:pPr>
        <w:pStyle w:val="1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研究经费：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一等奖</w:t>
      </w:r>
      <w:r>
        <w:rPr>
          <w:rFonts w:hint="eastAsia"/>
          <w:sz w:val="24"/>
          <w:szCs w:val="24"/>
        </w:rPr>
        <w:t xml:space="preserve">  2000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组；二等奖</w:t>
      </w:r>
      <w:r>
        <w:rPr>
          <w:rFonts w:hint="eastAsia"/>
          <w:sz w:val="24"/>
          <w:szCs w:val="24"/>
        </w:rPr>
        <w:t xml:space="preserve">  1500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</w:t>
      </w:r>
    </w:p>
    <w:p w:rsidR="0045578E" w:rsidRDefault="00E76E83">
      <w:pPr>
        <w:pStyle w:val="1"/>
        <w:spacing w:line="360" w:lineRule="auto"/>
        <w:ind w:leftChars="543" w:left="1140"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三等奖</w:t>
      </w:r>
      <w:r>
        <w:rPr>
          <w:rFonts w:hint="eastAsia"/>
          <w:sz w:val="24"/>
          <w:szCs w:val="24"/>
        </w:rPr>
        <w:t xml:space="preserve">  1000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组；鼓励奖：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组。</w:t>
      </w:r>
    </w:p>
    <w:p w:rsidR="0045578E" w:rsidRDefault="00E76E83">
      <w:pPr>
        <w:pStyle w:val="1"/>
        <w:spacing w:line="360" w:lineRule="auto"/>
        <w:ind w:leftChars="543" w:left="114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获奖小组凭发票报销相应的研究经费。</w:t>
      </w:r>
    </w:p>
    <w:p w:rsidR="0045578E" w:rsidRDefault="00E76E83">
      <w:pPr>
        <w:pStyle w:val="1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研究补贴：各提交作品小组最高补贴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组；未提交作品小组不提供补贴。未在规定时间内上交发票的小组视为放弃补贴。</w:t>
      </w:r>
    </w:p>
    <w:p w:rsidR="001B6CB4" w:rsidRDefault="001B6CB4" w:rsidP="001B6CB4">
      <w:pPr>
        <w:pStyle w:val="1"/>
        <w:spacing w:line="360" w:lineRule="auto"/>
        <w:ind w:left="1140" w:firstLineChars="0" w:firstLine="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同学在参赛过程中有疑问请联系：</w:t>
      </w:r>
    </w:p>
    <w:p w:rsidR="0045578E" w:rsidRDefault="00E76E83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施卫国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</w:rPr>
        <w:t xml:space="preserve">  69583648  </w:t>
      </w:r>
      <w:r>
        <w:rPr>
          <w:rFonts w:hint="eastAsia"/>
          <w:sz w:val="24"/>
          <w:szCs w:val="24"/>
        </w:rPr>
        <w:t>交通学院</w:t>
      </w:r>
      <w:r>
        <w:rPr>
          <w:rFonts w:hint="eastAsia"/>
          <w:sz w:val="24"/>
          <w:szCs w:val="24"/>
        </w:rPr>
        <w:t>454</w:t>
      </w:r>
      <w:r>
        <w:rPr>
          <w:rFonts w:hint="eastAsia"/>
          <w:sz w:val="24"/>
          <w:szCs w:val="24"/>
        </w:rPr>
        <w:t>室</w:t>
      </w:r>
    </w:p>
    <w:p w:rsidR="00017684" w:rsidRDefault="00017684" w:rsidP="00017684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郝琛晖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</w:rPr>
        <w:t xml:space="preserve"> 18101900325</w:t>
      </w:r>
    </w:p>
    <w:p w:rsidR="0045578E" w:rsidRDefault="00017684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冯颖佳</w:t>
      </w:r>
      <w:r w:rsidR="00E76E83">
        <w:rPr>
          <w:rFonts w:hint="eastAsia"/>
          <w:sz w:val="24"/>
          <w:szCs w:val="24"/>
        </w:rPr>
        <w:t xml:space="preserve"> </w:t>
      </w:r>
      <w:r w:rsidR="00E76E83">
        <w:rPr>
          <w:rFonts w:hint="eastAsia"/>
          <w:sz w:val="24"/>
          <w:szCs w:val="24"/>
        </w:rPr>
        <w:t>同学</w:t>
      </w:r>
      <w:r w:rsidR="00E76E8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18101908683</w:t>
      </w:r>
    </w:p>
    <w:p w:rsidR="00017684" w:rsidRDefault="00017684">
      <w:pPr>
        <w:spacing w:line="360" w:lineRule="auto"/>
        <w:ind w:left="420" w:firstLineChars="415" w:firstLine="99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刘翔</w:t>
      </w:r>
      <w:proofErr w:type="gramEnd"/>
      <w:r w:rsidR="0049622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496225"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</w:rPr>
        <w:t xml:space="preserve"> 18101900353</w:t>
      </w:r>
    </w:p>
    <w:p w:rsidR="00151E70" w:rsidRDefault="00017684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张颜麟</w:t>
      </w:r>
      <w:r w:rsidR="00151E70">
        <w:rPr>
          <w:rFonts w:hint="eastAsia"/>
          <w:sz w:val="24"/>
          <w:szCs w:val="24"/>
        </w:rPr>
        <w:t xml:space="preserve"> </w:t>
      </w:r>
      <w:r w:rsidR="00151E70">
        <w:rPr>
          <w:rFonts w:hint="eastAsia"/>
          <w:sz w:val="24"/>
          <w:szCs w:val="24"/>
        </w:rPr>
        <w:t>同学</w:t>
      </w:r>
      <w:r w:rsidR="00151E70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901998126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科技大赛期间信息发布请关注网站：</w:t>
      </w:r>
      <w:hyperlink r:id="rId6" w:history="1">
        <w:r>
          <w:rPr>
            <w:rStyle w:val="a9"/>
            <w:rFonts w:hint="eastAsia"/>
            <w:sz w:val="24"/>
            <w:szCs w:val="24"/>
          </w:rPr>
          <w:t>www.tjjt.tongji.edu.cn</w:t>
        </w:r>
      </w:hyperlink>
      <w:r>
        <w:rPr>
          <w:rFonts w:hint="eastAsia"/>
        </w:rPr>
        <w:t>，</w:t>
      </w:r>
      <w:hyperlink r:id="rId7" w:history="1">
        <w:r>
          <w:rPr>
            <w:sz w:val="24"/>
            <w:szCs w:val="24"/>
          </w:rPr>
          <w:t>本科生</w:t>
        </w:r>
      </w:hyperlink>
      <w:r>
        <w:rPr>
          <w:sz w:val="24"/>
          <w:szCs w:val="24"/>
        </w:rPr>
        <w:t xml:space="preserve"> &gt; </w:t>
      </w:r>
      <w:hyperlink r:id="rId8" w:history="1">
        <w:r>
          <w:rPr>
            <w:sz w:val="24"/>
            <w:szCs w:val="24"/>
          </w:rPr>
          <w:t>科技创新</w:t>
        </w:r>
      </w:hyperlink>
      <w:r>
        <w:rPr>
          <w:sz w:val="24"/>
          <w:szCs w:val="24"/>
        </w:rPr>
        <w:t xml:space="preserve"> &gt; </w:t>
      </w:r>
      <w:r>
        <w:rPr>
          <w:sz w:val="24"/>
          <w:szCs w:val="24"/>
        </w:rPr>
        <w:t>同路人交科专区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版块</w:t>
      </w:r>
      <w:proofErr w:type="gramEnd"/>
      <w:r>
        <w:rPr>
          <w:rFonts w:hint="eastAsia"/>
          <w:sz w:val="24"/>
          <w:szCs w:val="24"/>
        </w:rPr>
        <w:t>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以上未尽事宜，解释权及修改权</w:t>
      </w:r>
      <w:proofErr w:type="gramStart"/>
      <w:r>
        <w:rPr>
          <w:rFonts w:hint="eastAsia"/>
          <w:sz w:val="24"/>
          <w:szCs w:val="24"/>
        </w:rPr>
        <w:t>归大赛</w:t>
      </w:r>
      <w:proofErr w:type="gramEnd"/>
      <w:r>
        <w:rPr>
          <w:rFonts w:hint="eastAsia"/>
          <w:sz w:val="24"/>
          <w:szCs w:val="24"/>
        </w:rPr>
        <w:t>组委会。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同济大学教务处</w:t>
      </w:r>
    </w:p>
    <w:p w:rsidR="0045578E" w:rsidRDefault="00E76E83">
      <w:pPr>
        <w:spacing w:line="360" w:lineRule="auto"/>
        <w:ind w:lef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spacing w:line="360" w:lineRule="auto"/>
        <w:ind w:left="42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017684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E9101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45578E" w:rsidRDefault="0045578E">
      <w:pPr>
        <w:spacing w:line="360" w:lineRule="auto"/>
        <w:rPr>
          <w:sz w:val="24"/>
          <w:szCs w:val="24"/>
        </w:rPr>
      </w:pPr>
    </w:p>
    <w:p w:rsidR="0045578E" w:rsidRDefault="0045578E">
      <w:pPr>
        <w:spacing w:line="360" w:lineRule="auto"/>
        <w:rPr>
          <w:sz w:val="24"/>
          <w:szCs w:val="24"/>
        </w:rPr>
      </w:pPr>
    </w:p>
    <w:sectPr w:rsidR="0045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4D7"/>
    <w:multiLevelType w:val="multilevel"/>
    <w:tmpl w:val="04F434D7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A60B76"/>
    <w:multiLevelType w:val="multilevel"/>
    <w:tmpl w:val="13A60B76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7E83736"/>
    <w:multiLevelType w:val="multilevel"/>
    <w:tmpl w:val="B1F81262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F2018C5"/>
    <w:multiLevelType w:val="multilevel"/>
    <w:tmpl w:val="2F2018C5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DD3C26"/>
    <w:multiLevelType w:val="multilevel"/>
    <w:tmpl w:val="43DD3C26"/>
    <w:lvl w:ilvl="0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3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5" w15:restartNumberingAfterBreak="0">
    <w:nsid w:val="491919C6"/>
    <w:multiLevelType w:val="multilevel"/>
    <w:tmpl w:val="491919C6"/>
    <w:lvl w:ilvl="0">
      <w:start w:val="1"/>
      <w:numFmt w:val="japaneseCounting"/>
      <w:lvlText w:val="%1、"/>
      <w:lvlJc w:val="left"/>
      <w:pPr>
        <w:tabs>
          <w:tab w:val="left" w:pos="660"/>
        </w:tabs>
        <w:ind w:left="660" w:hanging="480"/>
      </w:pPr>
      <w:rPr>
        <w:rFonts w:hint="default"/>
      </w:rPr>
    </w:lvl>
    <w:lvl w:ilvl="1" w:tentative="1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5A721872"/>
    <w:multiLevelType w:val="multilevel"/>
    <w:tmpl w:val="5A72187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78E"/>
    <w:rsid w:val="0001163A"/>
    <w:rsid w:val="00017684"/>
    <w:rsid w:val="000222BD"/>
    <w:rsid w:val="00092F2C"/>
    <w:rsid w:val="00151E70"/>
    <w:rsid w:val="001B6CB4"/>
    <w:rsid w:val="00391A5A"/>
    <w:rsid w:val="004504BC"/>
    <w:rsid w:val="0045578E"/>
    <w:rsid w:val="00496225"/>
    <w:rsid w:val="008537B3"/>
    <w:rsid w:val="008E216F"/>
    <w:rsid w:val="00980A60"/>
    <w:rsid w:val="009D32FD"/>
    <w:rsid w:val="009F49AE"/>
    <w:rsid w:val="00A6202D"/>
    <w:rsid w:val="00BB7EA9"/>
    <w:rsid w:val="00C720E2"/>
    <w:rsid w:val="00D9781B"/>
    <w:rsid w:val="00E258CC"/>
    <w:rsid w:val="00E51E5F"/>
    <w:rsid w:val="00E76E83"/>
    <w:rsid w:val="00E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FB072C5"/>
  <w15:docId w15:val="{4134934D-E789-46A3-B57D-28E3D86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table" w:styleId="aa">
    <w:name w:val="Table Grid"/>
    <w:basedOn w:val="a1"/>
    <w:uiPriority w:val="99"/>
    <w:rsid w:val="0039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jt.tongji.edu.cn/tjjt3/list/956-1-2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jjt.tongji.edu.cn/tjjt3/list/869-1-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jjt.tongji.edu.c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关于举办”上海城建杯”第十四届“同路人”</dc:title>
  <dc:creator>dandan</dc:creator>
  <cp:lastModifiedBy>施卫国</cp:lastModifiedBy>
  <cp:revision>20</cp:revision>
  <cp:lastPrinted>2013-10-12T00:30:00Z</cp:lastPrinted>
  <dcterms:created xsi:type="dcterms:W3CDTF">2012-10-17T05:31:00Z</dcterms:created>
  <dcterms:modified xsi:type="dcterms:W3CDTF">2017-10-17T07:31:00Z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